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38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第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六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届广东省科普剧大赛</w:t>
      </w:r>
    </w:p>
    <w:p>
      <w:pPr>
        <w:spacing w:line="6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舞美需求表</w:t>
      </w:r>
      <w:bookmarkEnd w:id="0"/>
    </w:p>
    <w:p>
      <w:pPr>
        <w:spacing w:line="240" w:lineRule="exact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spacing w:line="240" w:lineRule="exact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rPr>
          <w:rFonts w:hint="eastAsia"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单位：</w:t>
      </w:r>
    </w:p>
    <w:tbl>
      <w:tblPr>
        <w:tblStyle w:val="5"/>
        <w:tblW w:w="8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396"/>
        <w:gridCol w:w="300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内 容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需求情况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背 景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图片（  ）张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视频 有（ ） 无（ ）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组委会提供全彩LED显示屏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耳 麦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从以往大赛情况看，不超过10个效果较好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灯 光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定点光需几组（无特殊需求可不填）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道 具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需组委会提供的简单道具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3" w:firstLineChars="200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请于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月20日前将本表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instrText xml:space="preserve"> HYPERLINK "mailto:请于9月30日前将此报名表传真至0769-22835269并发送电子版到邮箱dgkjgwlb@126.com" </w:instrTex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u w:val="none"/>
              </w:rPr>
              <w:t>扫描件及电子版发送至邮箱</w:t>
            </w:r>
            <w:r>
              <w:rPr>
                <w:rStyle w:val="4"/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u w:val="none"/>
                <w:lang w:val="en-US" w:eastAsia="zh-CN"/>
              </w:rPr>
              <w:t>nykj6154</w:t>
            </w:r>
            <w:r>
              <w:rPr>
                <w:rStyle w:val="4"/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u w:val="none"/>
              </w:rPr>
              <w:t>@</w:t>
            </w:r>
            <w:r>
              <w:rPr>
                <w:rStyle w:val="4"/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u w:val="none"/>
                <w:lang w:val="en-US" w:eastAsia="zh-CN"/>
              </w:rPr>
              <w:t>163</w:t>
            </w:r>
            <w:r>
              <w:rPr>
                <w:rStyle w:val="4"/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u w:val="none"/>
              </w:rPr>
              <w:t>.com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2D8D"/>
    <w:rsid w:val="0F557554"/>
    <w:rsid w:val="476759E0"/>
    <w:rsid w:val="4DC12D8D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2022-08-26T09:42:00Z</dcterms:created>
  <dc:creator>杨楚瑜</dc:creator>
  <cp:lastModifiedBy>杨楚瑜</cp:lastModifiedBy>
  <dcterms:modified xsi:type="dcterms:W3CDTF">2022-08-26T09:42:57Z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